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5BC8" w14:textId="7142711B" w:rsidR="00B6000C" w:rsidRPr="00D03763" w:rsidRDefault="00B6000C" w:rsidP="00E63124">
      <w:pPr>
        <w:pStyle w:val="Title"/>
        <w:spacing w:after="240"/>
      </w:pPr>
      <w:r w:rsidRPr="00D03763">
        <w:t>Student Material</w:t>
      </w:r>
      <w:r w:rsidRPr="00D03763">
        <w:t xml:space="preserve">s </w:t>
      </w:r>
    </w:p>
    <w:p w14:paraId="432DBB58" w14:textId="43B10B5D" w:rsidR="00B6000C" w:rsidRPr="00B6000C" w:rsidRDefault="00B6000C" w:rsidP="000F6539">
      <w:pPr>
        <w:pStyle w:val="Subtitle"/>
        <w:spacing w:before="240" w:after="0"/>
        <w:rPr>
          <w:b/>
          <w:bCs/>
          <w:color w:val="auto"/>
          <w:sz w:val="28"/>
          <w:szCs w:val="28"/>
        </w:rPr>
      </w:pPr>
      <w:r w:rsidRPr="00B6000C">
        <w:rPr>
          <w:b/>
          <w:bCs/>
          <w:color w:val="auto"/>
          <w:sz w:val="28"/>
          <w:szCs w:val="28"/>
        </w:rPr>
        <w:t>Directions</w:t>
      </w:r>
    </w:p>
    <w:p w14:paraId="7A0DC267" w14:textId="402180A2" w:rsidR="00B6000C" w:rsidRPr="00E63124" w:rsidRDefault="00B6000C" w:rsidP="00B6000C">
      <w:pPr>
        <w:rPr>
          <w:sz w:val="24"/>
          <w:szCs w:val="24"/>
        </w:rPr>
      </w:pPr>
      <w:r w:rsidRPr="00E63124">
        <w:rPr>
          <w:sz w:val="24"/>
          <w:szCs w:val="24"/>
        </w:rPr>
        <w:t xml:space="preserve">Choose two historic newspaper advertisements (ads) from the webpage go.nps.gov/SelfEmancipation. Use the ads, your knowledge of history, and the vocabulary definitions below to answer the guiding questions. </w:t>
      </w:r>
    </w:p>
    <w:p w14:paraId="6050929A" w14:textId="35595D01" w:rsidR="00B6000C" w:rsidRPr="00E63124" w:rsidRDefault="00B6000C" w:rsidP="00E63124">
      <w:pPr>
        <w:pStyle w:val="Subtitle"/>
        <w:spacing w:before="240"/>
        <w:rPr>
          <w:rStyle w:val="Strong"/>
          <w:color w:val="auto"/>
          <w:sz w:val="32"/>
          <w:szCs w:val="32"/>
        </w:rPr>
      </w:pPr>
      <w:r w:rsidRPr="00E63124">
        <w:rPr>
          <w:rStyle w:val="Strong"/>
          <w:color w:val="auto"/>
          <w:sz w:val="32"/>
          <w:szCs w:val="32"/>
        </w:rPr>
        <w:t xml:space="preserve">Vocabulary </w:t>
      </w:r>
    </w:p>
    <w:p w14:paraId="18605542" w14:textId="77777777" w:rsidR="00E63124" w:rsidRPr="00E63124" w:rsidRDefault="00E63124" w:rsidP="00E631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3124">
        <w:rPr>
          <w:b/>
          <w:bCs/>
          <w:sz w:val="28"/>
          <w:szCs w:val="28"/>
        </w:rPr>
        <w:t>Primary source</w:t>
      </w:r>
      <w:r w:rsidRPr="00E63124">
        <w:rPr>
          <w:sz w:val="28"/>
          <w:szCs w:val="28"/>
        </w:rPr>
        <w:t xml:space="preserve">: evidence; created during the time period in which the event was happening. </w:t>
      </w:r>
    </w:p>
    <w:p w14:paraId="08BC42DD" w14:textId="74B6802E" w:rsidR="00E63124" w:rsidRPr="00E63124" w:rsidRDefault="00E63124" w:rsidP="00E6312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3124">
        <w:rPr>
          <w:sz w:val="28"/>
          <w:szCs w:val="28"/>
        </w:rPr>
        <w:t xml:space="preserve">Examples include documents and artifacts. </w:t>
      </w:r>
    </w:p>
    <w:p w14:paraId="62DCD204" w14:textId="77777777" w:rsidR="00E63124" w:rsidRPr="00E63124" w:rsidRDefault="00E63124" w:rsidP="00E63124">
      <w:pPr>
        <w:pStyle w:val="ListParagraph"/>
        <w:ind w:left="360"/>
        <w:rPr>
          <w:sz w:val="28"/>
          <w:szCs w:val="28"/>
        </w:rPr>
      </w:pPr>
    </w:p>
    <w:p w14:paraId="52DAF9B3" w14:textId="2804FFFA" w:rsidR="00E63124" w:rsidRPr="00E63124" w:rsidRDefault="00E63124" w:rsidP="00E631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3124">
        <w:rPr>
          <w:b/>
          <w:bCs/>
          <w:sz w:val="28"/>
          <w:szCs w:val="28"/>
        </w:rPr>
        <w:t>Secondary source</w:t>
      </w:r>
      <w:r w:rsidRPr="00E63124">
        <w:rPr>
          <w:sz w:val="28"/>
          <w:szCs w:val="28"/>
        </w:rPr>
        <w:t xml:space="preserve">: a source (like a textbook) that provides information about a subject or event but was not created at the time the event was happening. </w:t>
      </w:r>
    </w:p>
    <w:p w14:paraId="30155DD2" w14:textId="7B24EE68" w:rsidR="00E63124" w:rsidRPr="00E63124" w:rsidRDefault="00E63124" w:rsidP="00E6312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3124">
        <w:rPr>
          <w:sz w:val="28"/>
          <w:szCs w:val="28"/>
        </w:rPr>
        <w:t xml:space="preserve">It is not first-hand evidence (like a primary source). </w:t>
      </w:r>
    </w:p>
    <w:p w14:paraId="3AE2C0A3" w14:textId="77777777" w:rsidR="00E63124" w:rsidRPr="00E63124" w:rsidRDefault="00E63124" w:rsidP="00E63124">
      <w:pPr>
        <w:pStyle w:val="ListParagraph"/>
        <w:spacing w:before="240"/>
        <w:ind w:left="360"/>
        <w:rPr>
          <w:sz w:val="28"/>
          <w:szCs w:val="28"/>
        </w:rPr>
      </w:pPr>
    </w:p>
    <w:p w14:paraId="2B1E4FF4" w14:textId="608D74E5" w:rsidR="006464DB" w:rsidRDefault="006464DB" w:rsidP="00E63124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Resist: a forceful action to oppose or counteract something </w:t>
      </w:r>
    </w:p>
    <w:p w14:paraId="5C09C6F0" w14:textId="25773B2C" w:rsidR="006464DB" w:rsidRDefault="006464DB" w:rsidP="006464DB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Counteract means to make something ineffective or take away its power</w:t>
      </w:r>
    </w:p>
    <w:p w14:paraId="6A25D894" w14:textId="77777777" w:rsidR="006464DB" w:rsidRPr="006464DB" w:rsidRDefault="006464DB" w:rsidP="006464DB">
      <w:pPr>
        <w:pStyle w:val="ListParagraph"/>
        <w:spacing w:before="240"/>
        <w:ind w:left="1080"/>
        <w:rPr>
          <w:sz w:val="28"/>
          <w:szCs w:val="28"/>
        </w:rPr>
      </w:pPr>
    </w:p>
    <w:p w14:paraId="37B127A5" w14:textId="17FEF589" w:rsidR="00E63124" w:rsidRPr="00E63124" w:rsidRDefault="00E63124" w:rsidP="00E63124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E63124">
        <w:rPr>
          <w:b/>
          <w:bCs/>
          <w:sz w:val="28"/>
          <w:szCs w:val="28"/>
        </w:rPr>
        <w:t>Revolution</w:t>
      </w:r>
      <w:r w:rsidRPr="00E63124">
        <w:rPr>
          <w:sz w:val="28"/>
          <w:szCs w:val="28"/>
        </w:rPr>
        <w:t xml:space="preserve">: a sudden, radical, or complete change. </w:t>
      </w:r>
    </w:p>
    <w:p w14:paraId="4051B6C5" w14:textId="73DED0A8" w:rsidR="00B6000C" w:rsidRDefault="00E63124" w:rsidP="00E6312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3124">
        <w:rPr>
          <w:sz w:val="28"/>
          <w:szCs w:val="28"/>
        </w:rPr>
        <w:t xml:space="preserve">Overthrow of a ruler, social order, or government.  </w:t>
      </w:r>
    </w:p>
    <w:p w14:paraId="45F7BCB6" w14:textId="77777777" w:rsidR="006464DB" w:rsidRDefault="006464DB" w:rsidP="006464DB">
      <w:pPr>
        <w:pStyle w:val="ListParagraph"/>
        <w:ind w:left="1080"/>
        <w:rPr>
          <w:sz w:val="28"/>
          <w:szCs w:val="28"/>
        </w:rPr>
      </w:pPr>
    </w:p>
    <w:p w14:paraId="4ACF1B11" w14:textId="7620DE8E" w:rsidR="00E63124" w:rsidRPr="006464DB" w:rsidRDefault="00E63124" w:rsidP="006464DB">
      <w:pPr>
        <w:rPr>
          <w:rFonts w:eastAsiaTheme="minorEastAsia"/>
          <w:b/>
          <w:bCs/>
          <w:spacing w:val="15"/>
          <w:sz w:val="32"/>
          <w:szCs w:val="32"/>
        </w:rPr>
      </w:pPr>
      <w:r w:rsidRPr="006464DB">
        <w:rPr>
          <w:b/>
          <w:bCs/>
          <w:sz w:val="32"/>
          <w:szCs w:val="32"/>
        </w:rPr>
        <w:t xml:space="preserve">Guiding Questions </w:t>
      </w:r>
    </w:p>
    <w:p w14:paraId="28592B79" w14:textId="77777777" w:rsidR="006464DB" w:rsidRPr="006464DB" w:rsidRDefault="006464DB" w:rsidP="00B6000C">
      <w:pPr>
        <w:rPr>
          <w:sz w:val="28"/>
          <w:szCs w:val="28"/>
        </w:rPr>
      </w:pPr>
      <w:r w:rsidRPr="006464DB">
        <w:rPr>
          <w:sz w:val="28"/>
          <w:szCs w:val="28"/>
        </w:rPr>
        <w:t xml:space="preserve">#1 Write the definitions of primary and secondary sources in your own words to explain the difference between the two.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4DB" w14:paraId="0C7DB404" w14:textId="77777777" w:rsidTr="000F6539">
        <w:trPr>
          <w:trHeight w:val="2942"/>
        </w:trPr>
        <w:tc>
          <w:tcPr>
            <w:tcW w:w="9350" w:type="dxa"/>
          </w:tcPr>
          <w:p w14:paraId="0CF42009" w14:textId="77777777" w:rsidR="006464DB" w:rsidRDefault="006464DB" w:rsidP="00B6000C"/>
        </w:tc>
      </w:tr>
    </w:tbl>
    <w:p w14:paraId="64FFBD32" w14:textId="1EB345B9" w:rsidR="006464DB" w:rsidRPr="000F6539" w:rsidRDefault="006464DB" w:rsidP="006464DB">
      <w:pPr>
        <w:pStyle w:val="Subtitle"/>
        <w:rPr>
          <w:b/>
          <w:bCs/>
          <w:i/>
          <w:iCs/>
          <w:color w:val="auto"/>
          <w:sz w:val="36"/>
          <w:szCs w:val="36"/>
        </w:rPr>
      </w:pPr>
      <w:r w:rsidRPr="000F6539">
        <w:rPr>
          <w:b/>
          <w:bCs/>
          <w:i/>
          <w:iCs/>
          <w:color w:val="auto"/>
          <w:sz w:val="36"/>
          <w:szCs w:val="36"/>
        </w:rPr>
        <w:lastRenderedPageBreak/>
        <w:t xml:space="preserve">Use secondary sources </w:t>
      </w:r>
      <w:r w:rsidR="000F6539">
        <w:rPr>
          <w:b/>
          <w:bCs/>
          <w:i/>
          <w:iCs/>
          <w:color w:val="auto"/>
          <w:sz w:val="36"/>
          <w:szCs w:val="36"/>
        </w:rPr>
        <w:t xml:space="preserve">(from webpage) </w:t>
      </w:r>
      <w:r w:rsidRPr="000F6539">
        <w:rPr>
          <w:b/>
          <w:bCs/>
          <w:i/>
          <w:iCs/>
          <w:color w:val="auto"/>
          <w:sz w:val="36"/>
          <w:szCs w:val="36"/>
        </w:rPr>
        <w:t>to help explain evidence from primary sources.</w:t>
      </w:r>
    </w:p>
    <w:p w14:paraId="6DE67FDF" w14:textId="77777777" w:rsidR="000F6539" w:rsidRDefault="000F6539" w:rsidP="00B6000C">
      <w:pPr>
        <w:rPr>
          <w:sz w:val="28"/>
          <w:szCs w:val="28"/>
        </w:rPr>
      </w:pPr>
    </w:p>
    <w:p w14:paraId="603A8587" w14:textId="47178F6F" w:rsidR="00B6000C" w:rsidRPr="006464DB" w:rsidRDefault="006464DB" w:rsidP="00B6000C">
      <w:pPr>
        <w:rPr>
          <w:sz w:val="28"/>
          <w:szCs w:val="28"/>
        </w:rPr>
      </w:pPr>
      <w:r w:rsidRPr="006464DB">
        <w:rPr>
          <w:sz w:val="28"/>
          <w:szCs w:val="28"/>
        </w:rPr>
        <w:t xml:space="preserve">#2 </w:t>
      </w:r>
      <w:r>
        <w:rPr>
          <w:sz w:val="28"/>
          <w:szCs w:val="28"/>
        </w:rPr>
        <w:t xml:space="preserve">Women resisted slavery in revolutionary ways. How does the first newspaper ad you chose provide evidence of this?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6539" w14:paraId="67AE79B1" w14:textId="77777777" w:rsidTr="000F6539">
        <w:trPr>
          <w:trHeight w:val="4292"/>
        </w:trPr>
        <w:tc>
          <w:tcPr>
            <w:tcW w:w="9350" w:type="dxa"/>
          </w:tcPr>
          <w:p w14:paraId="2FF867AF" w14:textId="77777777" w:rsidR="000F6539" w:rsidRDefault="000F6539" w:rsidP="00B6000C">
            <w:pPr>
              <w:rPr>
                <w:sz w:val="28"/>
                <w:szCs w:val="28"/>
              </w:rPr>
            </w:pPr>
          </w:p>
        </w:tc>
      </w:tr>
    </w:tbl>
    <w:p w14:paraId="2ED0FB2A" w14:textId="77777777" w:rsidR="000F6539" w:rsidRDefault="000F6539" w:rsidP="00B6000C">
      <w:pPr>
        <w:rPr>
          <w:sz w:val="28"/>
          <w:szCs w:val="28"/>
        </w:rPr>
      </w:pPr>
    </w:p>
    <w:p w14:paraId="67309719" w14:textId="48020BBF" w:rsidR="000F6539" w:rsidRPr="006464DB" w:rsidRDefault="000F6539" w:rsidP="000F6539">
      <w:pPr>
        <w:rPr>
          <w:sz w:val="28"/>
          <w:szCs w:val="28"/>
        </w:rPr>
      </w:pPr>
      <w:r w:rsidRPr="006464DB">
        <w:rPr>
          <w:sz w:val="28"/>
          <w:szCs w:val="28"/>
        </w:rPr>
        <w:t>#</w:t>
      </w:r>
      <w:r>
        <w:rPr>
          <w:sz w:val="28"/>
          <w:szCs w:val="28"/>
        </w:rPr>
        <w:t>3</w:t>
      </w:r>
      <w:r w:rsidRPr="00646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Women resisted slavery in revolutionary ways. How does the </w:t>
      </w:r>
      <w:r>
        <w:rPr>
          <w:sz w:val="28"/>
          <w:szCs w:val="28"/>
        </w:rPr>
        <w:t>second</w:t>
      </w:r>
      <w:r>
        <w:rPr>
          <w:sz w:val="28"/>
          <w:szCs w:val="28"/>
        </w:rPr>
        <w:t xml:space="preserve"> newspaper ad you chose provide evidence of this?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6539" w14:paraId="1180148C" w14:textId="77777777" w:rsidTr="008C70CA">
        <w:trPr>
          <w:trHeight w:val="4292"/>
        </w:trPr>
        <w:tc>
          <w:tcPr>
            <w:tcW w:w="9350" w:type="dxa"/>
          </w:tcPr>
          <w:p w14:paraId="3EC47317" w14:textId="77777777" w:rsidR="000F6539" w:rsidRDefault="000F6539" w:rsidP="008C70CA">
            <w:pPr>
              <w:rPr>
                <w:sz w:val="28"/>
                <w:szCs w:val="28"/>
              </w:rPr>
            </w:pPr>
          </w:p>
        </w:tc>
      </w:tr>
    </w:tbl>
    <w:p w14:paraId="40DCAA6A" w14:textId="62532F3D" w:rsidR="000F6539" w:rsidRPr="006464DB" w:rsidRDefault="000F6539" w:rsidP="00B6000C">
      <w:pPr>
        <w:rPr>
          <w:sz w:val="28"/>
          <w:szCs w:val="28"/>
        </w:rPr>
      </w:pPr>
    </w:p>
    <w:sectPr w:rsidR="000F6539" w:rsidRPr="0064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8195D"/>
    <w:multiLevelType w:val="hybridMultilevel"/>
    <w:tmpl w:val="55587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0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F4"/>
    <w:rsid w:val="000F6539"/>
    <w:rsid w:val="006464DB"/>
    <w:rsid w:val="00871AD3"/>
    <w:rsid w:val="00B6000C"/>
    <w:rsid w:val="00D03763"/>
    <w:rsid w:val="00D36B44"/>
    <w:rsid w:val="00D43E6B"/>
    <w:rsid w:val="00E63124"/>
    <w:rsid w:val="00E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9684"/>
  <w15:chartTrackingRefBased/>
  <w15:docId w15:val="{34CE99BD-CEE8-4ABC-B181-B59D1CA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0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0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00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6000C"/>
    <w:rPr>
      <w:b/>
      <w:bCs/>
    </w:rPr>
  </w:style>
  <w:style w:type="paragraph" w:styleId="ListParagraph">
    <w:name w:val="List Paragraph"/>
    <w:basedOn w:val="Normal"/>
    <w:uiPriority w:val="34"/>
    <w:qFormat/>
    <w:rsid w:val="00E63124"/>
    <w:pPr>
      <w:ind w:left="720"/>
      <w:contextualSpacing/>
    </w:pPr>
  </w:style>
  <w:style w:type="table" w:styleId="TableGrid">
    <w:name w:val="Table Grid"/>
    <w:basedOn w:val="TableNormal"/>
    <w:uiPriority w:val="39"/>
    <w:rsid w:val="0064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Halloran, Nora M</dc:creator>
  <cp:keywords/>
  <dc:description/>
  <cp:lastModifiedBy>Halloran, Nora M</cp:lastModifiedBy>
  <cp:revision>5</cp:revision>
  <cp:lastPrinted>2023-02-24T18:19:00Z</cp:lastPrinted>
  <dcterms:created xsi:type="dcterms:W3CDTF">2023-02-24T17:52:00Z</dcterms:created>
  <dcterms:modified xsi:type="dcterms:W3CDTF">2023-02-24T18:19:00Z</dcterms:modified>
</cp:coreProperties>
</file>